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A6" w:rsidRPr="005A00A6" w:rsidRDefault="005A00A6" w:rsidP="005A00A6">
      <w:pPr>
        <w:spacing w:before="100" w:beforeAutospacing="1" w:after="100" w:afterAutospacing="1" w:line="240" w:lineRule="auto"/>
        <w:outlineLvl w:val="0"/>
        <w:rPr>
          <w:rFonts w:asciiTheme="majorHAnsi" w:eastAsia="Times New Roman" w:hAnsiTheme="majorHAnsi" w:cs="Times New Roman"/>
          <w:b/>
          <w:bCs/>
          <w:kern w:val="36"/>
          <w:sz w:val="36"/>
          <w:szCs w:val="36"/>
        </w:rPr>
      </w:pPr>
      <w:r w:rsidRPr="005A00A6">
        <w:rPr>
          <w:rFonts w:asciiTheme="majorHAnsi" w:eastAsia="Times New Roman" w:hAnsiTheme="majorHAnsi" w:cs="Times New Roman"/>
          <w:b/>
          <w:bCs/>
          <w:kern w:val="36"/>
          <w:sz w:val="36"/>
          <w:szCs w:val="36"/>
        </w:rPr>
        <w:t>Acceptable CPR Cards</w:t>
      </w:r>
    </w:p>
    <w:p w:rsidR="005A00A6" w:rsidRPr="005A00A6" w:rsidRDefault="005A00A6" w:rsidP="005A00A6">
      <w:pPr>
        <w:spacing w:before="100" w:beforeAutospacing="1" w:after="100" w:afterAutospacing="1" w:line="240" w:lineRule="auto"/>
        <w:rPr>
          <w:rFonts w:eastAsia="Times New Roman" w:cs="Times New Roman"/>
          <w:sz w:val="24"/>
          <w:szCs w:val="24"/>
        </w:rPr>
      </w:pPr>
      <w:r w:rsidRPr="005A00A6">
        <w:rPr>
          <w:rFonts w:eastAsia="Times New Roman" w:cs="Times New Roman"/>
          <w:sz w:val="24"/>
          <w:szCs w:val="24"/>
        </w:rPr>
        <w:br/>
      </w:r>
      <w:r w:rsidRPr="005A00A6">
        <w:rPr>
          <w:rFonts w:eastAsia="Times New Roman" w:cs="Times New Roman"/>
          <w:b/>
          <w:bCs/>
          <w:sz w:val="27"/>
          <w:szCs w:val="27"/>
        </w:rPr>
        <w:t>Basic Life Support (BLS)</w:t>
      </w:r>
    </w:p>
    <w:p w:rsidR="005A00A6" w:rsidRPr="005A00A6" w:rsidRDefault="005A00A6" w:rsidP="005A00A6">
      <w:pPr>
        <w:numPr>
          <w:ilvl w:val="0"/>
          <w:numId w:val="1"/>
        </w:numPr>
        <w:spacing w:before="100" w:beforeAutospacing="1" w:after="100" w:afterAutospacing="1" w:line="240" w:lineRule="auto"/>
        <w:rPr>
          <w:rFonts w:eastAsia="Times New Roman" w:cs="Times New Roman"/>
          <w:sz w:val="24"/>
          <w:szCs w:val="24"/>
        </w:rPr>
      </w:pPr>
      <w:r w:rsidRPr="005A00A6">
        <w:rPr>
          <w:rFonts w:eastAsia="Times New Roman" w:cs="Times New Roman"/>
          <w:sz w:val="27"/>
          <w:szCs w:val="27"/>
        </w:rPr>
        <w:t xml:space="preserve">American Heart Association (AHA) "Healthcare Provider" (HCP) card </w:t>
      </w:r>
    </w:p>
    <w:p w:rsidR="005A00A6" w:rsidRPr="005A00A6" w:rsidRDefault="005A00A6" w:rsidP="005A00A6">
      <w:pPr>
        <w:numPr>
          <w:ilvl w:val="0"/>
          <w:numId w:val="1"/>
        </w:numPr>
        <w:spacing w:before="100" w:beforeAutospacing="1" w:after="100" w:afterAutospacing="1" w:line="240" w:lineRule="auto"/>
        <w:rPr>
          <w:rFonts w:eastAsia="Times New Roman" w:cs="Times New Roman"/>
          <w:sz w:val="24"/>
          <w:szCs w:val="24"/>
        </w:rPr>
      </w:pPr>
      <w:r w:rsidRPr="005A00A6">
        <w:rPr>
          <w:rFonts w:eastAsia="Times New Roman" w:cs="Times New Roman"/>
          <w:sz w:val="27"/>
          <w:szCs w:val="27"/>
        </w:rPr>
        <w:t xml:space="preserve">The Military Training Network (MTN) BLS Healthcare Provider card--an AHA affiliate </w:t>
      </w:r>
    </w:p>
    <w:p w:rsidR="005A00A6" w:rsidRPr="005A00A6" w:rsidRDefault="005A00A6" w:rsidP="005A00A6">
      <w:pPr>
        <w:spacing w:before="100" w:beforeAutospacing="1" w:after="100" w:afterAutospacing="1" w:line="240" w:lineRule="auto"/>
        <w:rPr>
          <w:rFonts w:eastAsia="Times New Roman" w:cs="Times New Roman"/>
          <w:sz w:val="32"/>
          <w:szCs w:val="32"/>
        </w:rPr>
      </w:pPr>
      <w:bookmarkStart w:id="0" w:name="_GoBack"/>
      <w:r w:rsidRPr="005A00A6">
        <w:rPr>
          <w:rFonts w:eastAsia="Times New Roman" w:cs="Times New Roman"/>
          <w:bCs/>
          <w:color w:val="CC0000"/>
          <w:sz w:val="32"/>
          <w:szCs w:val="32"/>
        </w:rPr>
        <w:t>Unacceptable Cards</w:t>
      </w:r>
    </w:p>
    <w:bookmarkEnd w:id="0"/>
    <w:p w:rsidR="005A00A6" w:rsidRPr="005A00A6" w:rsidRDefault="005A00A6" w:rsidP="005A00A6">
      <w:pPr>
        <w:spacing w:before="100" w:beforeAutospacing="1" w:after="100" w:afterAutospacing="1" w:line="240" w:lineRule="auto"/>
        <w:rPr>
          <w:rFonts w:eastAsia="Times New Roman" w:cs="Times New Roman"/>
          <w:sz w:val="24"/>
          <w:szCs w:val="24"/>
        </w:rPr>
      </w:pPr>
      <w:r w:rsidRPr="005A00A6">
        <w:rPr>
          <w:rFonts w:eastAsia="Times New Roman" w:cs="Times New Roman"/>
          <w:sz w:val="27"/>
          <w:szCs w:val="27"/>
        </w:rPr>
        <w:t xml:space="preserve">All other cards are unacceptable and holders must complete an approved course. Cards not accepted include American Safety and Health Institute (AHSI), CPR Resources, American CPR Training, American Red Cross, International CPR Institute, </w:t>
      </w:r>
      <w:proofErr w:type="spellStart"/>
      <w:r w:rsidRPr="005A00A6">
        <w:rPr>
          <w:rFonts w:eastAsia="Times New Roman" w:cs="Times New Roman"/>
          <w:sz w:val="27"/>
          <w:szCs w:val="27"/>
        </w:rPr>
        <w:t>ProCPR</w:t>
      </w:r>
      <w:proofErr w:type="spellEnd"/>
      <w:r w:rsidRPr="005A00A6">
        <w:rPr>
          <w:rFonts w:eastAsia="Times New Roman" w:cs="Times New Roman"/>
          <w:sz w:val="27"/>
          <w:szCs w:val="27"/>
        </w:rPr>
        <w:t xml:space="preserve"> and any others that have not been listed. </w:t>
      </w:r>
      <w:r w:rsidRPr="005A00A6">
        <w:rPr>
          <w:rFonts w:eastAsia="Times New Roman" w:cs="Times New Roman"/>
          <w:b/>
          <w:bCs/>
          <w:sz w:val="27"/>
          <w:szCs w:val="27"/>
        </w:rPr>
        <w:t>The statement "Tau</w:t>
      </w:r>
      <w:r>
        <w:rPr>
          <w:rFonts w:eastAsia="Times New Roman" w:cs="Times New Roman"/>
          <w:b/>
          <w:bCs/>
          <w:sz w:val="27"/>
          <w:szCs w:val="27"/>
        </w:rPr>
        <w:t>ght according to AHA guidelines</w:t>
      </w:r>
      <w:r w:rsidRPr="005A00A6">
        <w:rPr>
          <w:rFonts w:eastAsia="Times New Roman" w:cs="Times New Roman"/>
          <w:b/>
          <w:bCs/>
          <w:sz w:val="27"/>
          <w:szCs w:val="27"/>
        </w:rPr>
        <w:t>" or some variation of that statement does not make the card acceptable.</w:t>
      </w:r>
    </w:p>
    <w:p w:rsidR="005A00A6" w:rsidRPr="005A00A6" w:rsidRDefault="005A00A6" w:rsidP="005A00A6">
      <w:pPr>
        <w:spacing w:before="100" w:beforeAutospacing="1" w:after="100" w:afterAutospacing="1" w:line="240" w:lineRule="auto"/>
        <w:rPr>
          <w:rFonts w:eastAsia="Times New Roman" w:cs="Times New Roman"/>
          <w:sz w:val="24"/>
          <w:szCs w:val="24"/>
        </w:rPr>
      </w:pPr>
      <w:r w:rsidRPr="005A00A6">
        <w:rPr>
          <w:rFonts w:eastAsia="Times New Roman" w:cs="Times New Roman"/>
          <w:b/>
          <w:bCs/>
          <w:sz w:val="27"/>
          <w:szCs w:val="27"/>
        </w:rPr>
        <w:t>Military Training Network</w:t>
      </w:r>
    </w:p>
    <w:p w:rsidR="005A00A6" w:rsidRPr="005A00A6" w:rsidRDefault="005A00A6" w:rsidP="005A00A6">
      <w:pPr>
        <w:spacing w:before="100" w:beforeAutospacing="1" w:after="100" w:afterAutospacing="1" w:line="240" w:lineRule="auto"/>
        <w:rPr>
          <w:rFonts w:eastAsia="Times New Roman" w:cs="Times New Roman"/>
          <w:sz w:val="24"/>
          <w:szCs w:val="24"/>
        </w:rPr>
      </w:pPr>
      <w:r w:rsidRPr="005A00A6">
        <w:rPr>
          <w:rFonts w:eastAsia="Times New Roman" w:cs="Times New Roman"/>
          <w:sz w:val="27"/>
          <w:szCs w:val="27"/>
        </w:rPr>
        <w:t>Since 1984 the AHA has recognized the Military Training Network (MTN) for Resuscitative Medicine Programs as equivalent to an AHA ECC Region and national Training Center. The MTN coordinates resuscitative medicine programs for the uniformed services. The Department of Defense Health Council at the Uniformed Services University of the Health Sciences established these programs for the uniformed services.</w:t>
      </w:r>
    </w:p>
    <w:p w:rsidR="005A00A6" w:rsidRDefault="005A00A6" w:rsidP="005A00A6">
      <w:pPr>
        <w:numPr>
          <w:ilvl w:val="0"/>
          <w:numId w:val="5"/>
        </w:numPr>
        <w:spacing w:before="100" w:beforeAutospacing="1" w:after="100" w:afterAutospacing="1" w:line="240" w:lineRule="auto"/>
        <w:rPr>
          <w:rFonts w:eastAsia="Times New Roman" w:cs="Times New Roman"/>
          <w:sz w:val="24"/>
          <w:szCs w:val="24"/>
        </w:rPr>
      </w:pPr>
      <w:bookmarkStart w:id="1" w:name="Valid"/>
      <w:bookmarkEnd w:id="1"/>
      <w:r w:rsidRPr="005A00A6">
        <w:rPr>
          <w:rFonts w:eastAsia="Times New Roman" w:cs="Times New Roman"/>
          <w:b/>
          <w:bCs/>
          <w:i/>
          <w:iCs/>
          <w:sz w:val="24"/>
          <w:szCs w:val="24"/>
        </w:rPr>
        <w:t>A valid AHA card is the original card with all the information printed (handwritten is not acceptable). This is the only proof of course completion. Letters, rosters and copies of cards are not valid proof of course completion.</w:t>
      </w:r>
    </w:p>
    <w:p w:rsidR="005A00A6" w:rsidRPr="005A00A6" w:rsidRDefault="005A00A6" w:rsidP="005A00A6">
      <w:pPr>
        <w:spacing w:before="100" w:beforeAutospacing="1" w:after="100" w:afterAutospacing="1" w:line="240" w:lineRule="auto"/>
        <w:ind w:left="720"/>
        <w:rPr>
          <w:rFonts w:eastAsia="Times New Roman" w:cs="Times New Roman"/>
          <w:sz w:val="24"/>
          <w:szCs w:val="24"/>
        </w:rPr>
      </w:pPr>
    </w:p>
    <w:p w:rsidR="005A00A6" w:rsidRPr="005A00A6" w:rsidRDefault="005A00A6" w:rsidP="005A00A6">
      <w:pPr>
        <w:numPr>
          <w:ilvl w:val="0"/>
          <w:numId w:val="5"/>
        </w:numPr>
        <w:spacing w:before="100" w:beforeAutospacing="1" w:after="100" w:afterAutospacing="1" w:line="240" w:lineRule="auto"/>
        <w:rPr>
          <w:rFonts w:eastAsia="Times New Roman" w:cs="Times New Roman"/>
          <w:sz w:val="24"/>
          <w:szCs w:val="24"/>
        </w:rPr>
      </w:pPr>
      <w:bookmarkStart w:id="2" w:name="unexpired"/>
      <w:bookmarkEnd w:id="2"/>
      <w:r w:rsidRPr="005A00A6">
        <w:rPr>
          <w:rFonts w:eastAsia="Times New Roman" w:cs="Times New Roman"/>
          <w:b/>
          <w:bCs/>
          <w:i/>
          <w:iCs/>
          <w:sz w:val="24"/>
          <w:szCs w:val="24"/>
        </w:rPr>
        <w:t xml:space="preserve">All AHA course cards are valid for two years through the last day of the month of the recommended renewal date. </w:t>
      </w:r>
      <w:r w:rsidRPr="005A00A6">
        <w:rPr>
          <w:rFonts w:eastAsia="Times New Roman" w:cs="Times New Roman"/>
          <w:b/>
          <w:bCs/>
          <w:i/>
          <w:iCs/>
          <w:color w:val="CC0000"/>
          <w:sz w:val="24"/>
          <w:szCs w:val="24"/>
        </w:rPr>
        <w:t>There is no grace period for provider or instructor cards.</w:t>
      </w:r>
    </w:p>
    <w:p w:rsidR="00AB1333" w:rsidRPr="005A00A6" w:rsidRDefault="00AB1333"/>
    <w:sectPr w:rsidR="00AB1333" w:rsidRPr="005A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99"/>
    <w:multiLevelType w:val="multilevel"/>
    <w:tmpl w:val="6C3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45AD"/>
    <w:multiLevelType w:val="multilevel"/>
    <w:tmpl w:val="81E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63AFC"/>
    <w:multiLevelType w:val="multilevel"/>
    <w:tmpl w:val="4886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B1F8C"/>
    <w:multiLevelType w:val="multilevel"/>
    <w:tmpl w:val="ED1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27E14"/>
    <w:multiLevelType w:val="multilevel"/>
    <w:tmpl w:val="146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A6"/>
    <w:rsid w:val="005A00A6"/>
    <w:rsid w:val="00AB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7381">
      <w:bodyDiv w:val="1"/>
      <w:marLeft w:val="0"/>
      <w:marRight w:val="0"/>
      <w:marTop w:val="0"/>
      <w:marBottom w:val="0"/>
      <w:divBdr>
        <w:top w:val="none" w:sz="0" w:space="0" w:color="auto"/>
        <w:left w:val="none" w:sz="0" w:space="0" w:color="auto"/>
        <w:bottom w:val="none" w:sz="0" w:space="0" w:color="auto"/>
        <w:right w:val="none" w:sz="0" w:space="0" w:color="auto"/>
      </w:divBdr>
      <w:divsChild>
        <w:div w:id="648629843">
          <w:marLeft w:val="0"/>
          <w:marRight w:val="0"/>
          <w:marTop w:val="0"/>
          <w:marBottom w:val="0"/>
          <w:divBdr>
            <w:top w:val="none" w:sz="0" w:space="0" w:color="auto"/>
            <w:left w:val="none" w:sz="0" w:space="0" w:color="auto"/>
            <w:bottom w:val="none" w:sz="0" w:space="0" w:color="auto"/>
            <w:right w:val="none" w:sz="0" w:space="0" w:color="auto"/>
          </w:divBdr>
          <w:divsChild>
            <w:div w:id="2032342872">
              <w:marLeft w:val="0"/>
              <w:marRight w:val="0"/>
              <w:marTop w:val="0"/>
              <w:marBottom w:val="0"/>
              <w:divBdr>
                <w:top w:val="none" w:sz="0" w:space="0" w:color="auto"/>
                <w:left w:val="none" w:sz="0" w:space="0" w:color="auto"/>
                <w:bottom w:val="none" w:sz="0" w:space="0" w:color="auto"/>
                <w:right w:val="none" w:sz="0" w:space="0" w:color="auto"/>
              </w:divBdr>
              <w:divsChild>
                <w:div w:id="2080249013">
                  <w:marLeft w:val="0"/>
                  <w:marRight w:val="0"/>
                  <w:marTop w:val="0"/>
                  <w:marBottom w:val="0"/>
                  <w:divBdr>
                    <w:top w:val="none" w:sz="0" w:space="0" w:color="auto"/>
                    <w:left w:val="none" w:sz="0" w:space="0" w:color="auto"/>
                    <w:bottom w:val="none" w:sz="0" w:space="0" w:color="auto"/>
                    <w:right w:val="none" w:sz="0" w:space="0" w:color="auto"/>
                  </w:divBdr>
                  <w:divsChild>
                    <w:div w:id="13842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dc:creator>
  <cp:lastModifiedBy>Linda G</cp:lastModifiedBy>
  <cp:revision>1</cp:revision>
  <dcterms:created xsi:type="dcterms:W3CDTF">2013-02-08T19:19:00Z</dcterms:created>
  <dcterms:modified xsi:type="dcterms:W3CDTF">2013-02-08T19:23:00Z</dcterms:modified>
</cp:coreProperties>
</file>